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wmf" ContentType="image/x-wmf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center" w:pos="4819" w:leader="none"/>
        </w:tabs>
        <w:rPr>
          <w:rFonts w:ascii="Cambria" w:hAnsi="Cambria" w:eastAsia="Times New Roman"/>
          <w:color w:val="17365D"/>
          <w:spacing w:val="5"/>
          <w:kern w:val="2"/>
          <w:sz w:val="48"/>
          <w:szCs w:val="52"/>
        </w:rPr>
      </w:pPr>
      <w:r>
        <w:rPr>
          <w:rFonts w:eastAsia="Times New Roman" w:ascii="Cambria" w:hAnsi="Cambria"/>
          <w:color w:val="17365D"/>
          <w:spacing w:val="5"/>
          <w:kern w:val="2"/>
          <w:sz w:val="48"/>
          <w:szCs w:val="52"/>
        </w:rPr>
      </w:r>
    </w:p>
    <w:p>
      <w:pPr>
        <w:pStyle w:val="Subtitle"/>
        <w:rPr/>
      </w:pPr>
      <w:r>
        <w:rPr/>
        <w:t>Acquisition d’un ensemble d’équipements pour l’Institut FOTON </w:t>
      </w:r>
      <w:r>
        <w:rPr/>
        <w:t>(</w:t>
      </w:r>
      <w:r>
        <w:rPr/>
        <w:t xml:space="preserve">CPER Photbreizh phase 1 ; </w:t>
      </w:r>
      <w:r>
        <w:rPr/>
        <w:t>ENSSAT</w:t>
      </w:r>
      <w:r>
        <w:rPr/>
        <w:t xml:space="preserve"> de Lannion</w:t>
      </w:r>
      <w:r>
        <w:rPr/>
        <w:t>)</w:t>
      </w:r>
      <w:r>
        <w:rPr/>
        <w:t xml:space="preserve"> </w:t>
      </w:r>
    </w:p>
    <w:p>
      <w:pPr>
        <w:pStyle w:val="Normal"/>
        <w:rPr/>
      </w:pPr>
      <w:r>
        <w:rPr/>
      </w:r>
      <w:bookmarkStart w:id="0" w:name="_Hlk216941605"/>
      <w:bookmarkStart w:id="1" w:name="_Hlk216856237"/>
      <w:bookmarkStart w:id="2" w:name="_Hlk216941605"/>
      <w:bookmarkStart w:id="3" w:name="_Hlk216856237"/>
    </w:p>
    <w:p>
      <w:pPr>
        <w:pStyle w:val="Normal"/>
        <w:tabs>
          <w:tab w:val="clear" w:pos="708"/>
          <w:tab w:val="center" w:pos="4819" w:leader="none"/>
        </w:tabs>
        <w:rPr>
          <w:rFonts w:ascii="Cambria" w:hAnsi="Cambria" w:eastAsia="Times New Roman"/>
          <w:color w:val="17365D"/>
          <w:spacing w:val="5"/>
          <w:kern w:val="2"/>
          <w:sz w:val="48"/>
          <w:szCs w:val="52"/>
        </w:rPr>
      </w:pPr>
      <w:r>
        <w:rPr>
          <w:rFonts w:cs="Arial"/>
          <w:b/>
          <w:caps/>
          <w:color w:val="FF0000"/>
        </w:rPr>
        <w:t>Il est porté à la connaissance des CANDIDATS que le projet scientifique objet DE LA PRESENTE CONSULTATION est soumis à délai contraint, et par voie de consequence au respect strict des engagements.</w:t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A- Conditions maximales de délais de livraison fixées par la personne publique</w:t>
      </w:r>
    </w:p>
    <w:p>
      <w:pPr>
        <w:pStyle w:val="Normal"/>
        <w:tabs>
          <w:tab w:val="clear" w:pos="708"/>
          <w:tab w:val="center" w:pos="4819" w:leader="none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</w:r>
    </w:p>
    <w:p>
      <w:pPr>
        <w:pStyle w:val="Normal"/>
        <w:tabs>
          <w:tab w:val="clear" w:pos="708"/>
          <w:tab w:val="center" w:pos="4819" w:leader="none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A compter de la notification, l’ensemble des équipements devra impérativement être livré dans un délai de 4 mois à compter de la notification du marché (CF. C.C.T.P.). En revanche, le candidat renseignera son délai moyen optimisé ci-dessous.</w:t>
      </w:r>
    </w:p>
    <w:p>
      <w:pPr>
        <w:pStyle w:val="Normal"/>
        <w:tabs>
          <w:tab w:val="clear" w:pos="708"/>
          <w:tab w:val="center" w:pos="4819" w:leader="none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</w:r>
    </w:p>
    <w:p>
      <w:pPr>
        <w:pStyle w:val="Normal"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B- Engagement contractuel en délais de livraison du candidat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i/>
          <w:i/>
        </w:rPr>
      </w:pPr>
      <w:r>
        <w:rPr>
          <w:i/>
        </w:rPr>
        <w:t xml:space="preserve">Merci d’indiquer </w:t>
      </w:r>
      <w:r>
        <w:rPr>
          <w:i/>
          <w:u w:val="single"/>
        </w:rPr>
        <w:t>précisément</w:t>
      </w:r>
      <w:r>
        <w:rPr>
          <w:i/>
        </w:rPr>
        <w:t xml:space="preserve"> votre délai de livraison (</w:t>
      </w:r>
      <w:r>
        <w:rPr>
          <w:b/>
          <w:i/>
        </w:rPr>
        <w:t>une annexe descriptive pourra être jointe</w:t>
      </w:r>
      <w:r>
        <w:rPr>
          <w:i/>
        </w:rPr>
        <w:t>) 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Je m’engage pour un délai de livraison maximum de : </w:t>
      </w:r>
      <w: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</w:r>
      <w:r>
        <w:rPr>
          <w:sz w:val="24"/>
          <w:szCs w:val="24"/>
        </w:rPr>
        <w:t>……………</w: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semaines</w:t>
      </w:r>
    </w:p>
    <w:p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  <w:t xml:space="preserve">Nom et Prénom de la personne habilitée à engager la société : </w:t>
      </w:r>
      <w:r>
        <w:fldChar w:fldCharType="begin">
          <w:ffData>
            <w:name w:val="Texte6 Copie 1"/>
            <w:enabled/>
            <w:calcOnExit w:val="0"/>
            <w:textInput>
              <w:default w:val="……………"/>
            </w:textInput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</w:r>
      <w:r>
        <w:rPr>
          <w:sz w:val="24"/>
          <w:szCs w:val="24"/>
        </w:rPr>
        <w:t>……………</w:t>
      </w:r>
      <w:r/>
      <w:r>
        <w:rPr>
          <w:sz w:val="24"/>
          <w:szCs w:val="24"/>
        </w:rPr>
        <w:fldChar w:fldCharType="end"/>
      </w: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ind w:firstLine="429" w:left="3540"/>
        <w:rPr>
          <w:sz w:val="24"/>
          <w:szCs w:val="24"/>
        </w:rPr>
      </w:pPr>
      <w:r>
        <w:rPr>
          <w:sz w:val="24"/>
          <w:szCs w:val="24"/>
        </w:rPr>
        <w:t>DATE :</w:t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/>
      </w:pPr>
      <w:bookmarkStart w:id="4" w:name="_Hlk216941605"/>
      <w:bookmarkStart w:id="5" w:name="_Hlk216856237"/>
      <w:r>
        <w:rPr>
          <w:sz w:val="24"/>
          <w:szCs w:val="24"/>
        </w:rPr>
        <w:t>SIGNATURE &amp; CACHET DE LA SOCIETE :</w:t>
      </w:r>
      <w:bookmarkEnd w:id="4"/>
      <w:bookmarkEnd w:id="5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ambria">
    <w:charset w:val="00"/>
    <w:family w:val="roman"/>
    <w:pitch w:val="variable"/>
  </w:font>
  <w:font w:name="Tahoma">
    <w:charset w:val="00"/>
    <w:family w:val="swiss"/>
    <w:pitch w:val="variable"/>
  </w:font>
  <w:font w:name="Courier New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77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3259"/>
      <w:gridCol w:w="3259"/>
      <w:gridCol w:w="3260"/>
    </w:tblGrid>
    <w:tr>
      <w:trPr>
        <w:trHeight w:val="345" w:hRule="atLeast"/>
      </w:trPr>
      <w:tc>
        <w:tcPr>
          <w:tcW w:w="3259" w:type="dxa"/>
          <w:tcBorders/>
          <w:shd w:color="auto" w:fill="auto" w:val="clear"/>
        </w:tcPr>
        <w:p>
          <w:pPr>
            <w:pStyle w:val="Normal"/>
            <w:bidi w:val="0"/>
            <w:ind w:hanging="0" w:left="0" w:right="0"/>
            <w:rPr>
              <w:rFonts w:ascii="Times New Roman" w:hAnsi="Times New Roman"/>
            </w:rPr>
          </w:pPr>
          <w:r>
            <w:rPr/>
            <w:drawing>
              <wp:inline distT="0" distB="0" distL="0" distR="0">
                <wp:extent cx="828040" cy="615950"/>
                <wp:effectExtent l="0" t="0" r="0" b="0"/>
                <wp:docPr id="1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0" t="0" r="-100" b="-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934085</wp:posOffset>
                </wp:positionH>
                <wp:positionV relativeFrom="paragraph">
                  <wp:posOffset>635</wp:posOffset>
                </wp:positionV>
                <wp:extent cx="934720" cy="660400"/>
                <wp:effectExtent l="0" t="0" r="0" b="0"/>
                <wp:wrapNone/>
                <wp:docPr id="2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660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/>
            <w:drawing>
              <wp:inline distT="0" distB="0" distL="0" distR="0">
                <wp:extent cx="934720" cy="660400"/>
                <wp:effectExtent l="0" t="0" r="0" b="0"/>
                <wp:docPr id="3" name="Imag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0" t="-16045" r="0" b="1604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660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jc w:val="left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</w:r>
        </w:p>
        <w:p>
          <w:pPr>
            <w:pStyle w:val="Normal"/>
            <w:rPr/>
          </w:pPr>
          <w:r>
            <w:rPr/>
          </w:r>
        </w:p>
      </w:tc>
      <w:tc>
        <w:tcPr>
          <w:tcW w:w="3259" w:type="dxa"/>
          <w:tcBorders/>
          <w:shd w:color="auto" w:fill="auto" w:val="clear"/>
        </w:tcPr>
        <w:p>
          <w:pPr>
            <w:pStyle w:val="Normal"/>
            <w:bidi w:val="0"/>
            <w:ind w:hanging="0" w:left="0" w:right="0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002030" cy="659130"/>
                <wp:effectExtent l="0" t="0" r="0" b="0"/>
                <wp:wrapNone/>
                <wp:docPr id="4" name="Image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030" cy="6591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1001395</wp:posOffset>
                </wp:positionH>
                <wp:positionV relativeFrom="paragraph">
                  <wp:posOffset>2540</wp:posOffset>
                </wp:positionV>
                <wp:extent cx="1066800" cy="656590"/>
                <wp:effectExtent l="0" t="0" r="0" b="0"/>
                <wp:wrapNone/>
                <wp:docPr id="5" name="Image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60" w:type="dxa"/>
          <w:tcBorders/>
          <w:shd w:color="auto" w:fill="auto" w:val="clear"/>
        </w:tcPr>
        <w:p>
          <w:pPr>
            <w:pStyle w:val="Normal"/>
            <w:jc w:val="center"/>
            <w:rPr/>
          </w:pPr>
          <w:r>
            <w:rPr/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718820" cy="551180"/>
                <wp:effectExtent l="0" t="0" r="0" b="0"/>
                <wp:wrapNone/>
                <wp:docPr id="6" name="Image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8820" cy="551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828675</wp:posOffset>
                </wp:positionH>
                <wp:positionV relativeFrom="paragraph">
                  <wp:posOffset>635</wp:posOffset>
                </wp:positionV>
                <wp:extent cx="829310" cy="551815"/>
                <wp:effectExtent l="0" t="0" r="0" b="0"/>
                <wp:wrapNone/>
                <wp:docPr id="7" name="Image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551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>
    <w:pPr>
      <w:pStyle w:val="Header"/>
      <w:jc w:val="center"/>
      <w:rPr>
        <w:u w:val="single"/>
      </w:rPr>
    </w:pPr>
    <w:r>
      <w:rPr>
        <w:u w:val="single"/>
      </w:rPr>
    </w:r>
  </w:p>
  <w:p>
    <w:pPr>
      <w:pStyle w:val="Header"/>
      <w:jc w:val="center"/>
      <w:rPr>
        <w:u w:val="single"/>
      </w:rPr>
    </w:pPr>
    <w:r>
      <w:rPr>
        <w:sz w:val="23"/>
        <w:szCs w:val="23"/>
        <w:u w:val="single"/>
      </w:rPr>
      <w:t>Consultation</w:t>
    </w:r>
    <w:r>
      <w:rPr>
        <w:sz w:val="23"/>
        <w:szCs w:val="23"/>
        <w:u w:val="single"/>
      </w:rPr>
      <w:t xml:space="preserve"> n° 2025064AOF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77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3259"/>
      <w:gridCol w:w="3259"/>
      <w:gridCol w:w="3260"/>
    </w:tblGrid>
    <w:tr>
      <w:trPr>
        <w:trHeight w:val="345" w:hRule="atLeast"/>
      </w:trPr>
      <w:tc>
        <w:tcPr>
          <w:tcW w:w="3259" w:type="dxa"/>
          <w:tcBorders/>
          <w:shd w:color="auto" w:fill="auto" w:val="clear"/>
        </w:tcPr>
        <w:p>
          <w:pPr>
            <w:pStyle w:val="Normal"/>
            <w:bidi w:val="0"/>
            <w:ind w:hanging="0" w:left="0" w:right="0"/>
            <w:rPr>
              <w:rFonts w:ascii="Times New Roman" w:hAnsi="Times New Roman"/>
            </w:rPr>
          </w:pPr>
          <w:r>
            <w:rPr/>
            <w:drawing>
              <wp:inline distT="0" distB="0" distL="0" distR="0">
                <wp:extent cx="828040" cy="615950"/>
                <wp:effectExtent l="0" t="0" r="0" b="0"/>
                <wp:docPr id="8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0" t="0" r="-100" b="-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934085</wp:posOffset>
                </wp:positionH>
                <wp:positionV relativeFrom="paragraph">
                  <wp:posOffset>635</wp:posOffset>
                </wp:positionV>
                <wp:extent cx="934720" cy="660400"/>
                <wp:effectExtent l="0" t="0" r="0" b="0"/>
                <wp:wrapNone/>
                <wp:docPr id="9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660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/>
            <w:drawing>
              <wp:inline distT="0" distB="0" distL="0" distR="0">
                <wp:extent cx="934720" cy="660400"/>
                <wp:effectExtent l="0" t="0" r="0" b="0"/>
                <wp:docPr id="10" name="Imag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0" t="-16045" r="0" b="1604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660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jc w:val="left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</w:r>
        </w:p>
        <w:p>
          <w:pPr>
            <w:pStyle w:val="Normal"/>
            <w:rPr/>
          </w:pPr>
          <w:r>
            <w:rPr/>
          </w:r>
        </w:p>
      </w:tc>
      <w:tc>
        <w:tcPr>
          <w:tcW w:w="3259" w:type="dxa"/>
          <w:tcBorders/>
          <w:shd w:color="auto" w:fill="auto" w:val="clear"/>
        </w:tcPr>
        <w:p>
          <w:pPr>
            <w:pStyle w:val="Normal"/>
            <w:bidi w:val="0"/>
            <w:ind w:hanging="0" w:left="0" w:right="0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002030" cy="659130"/>
                <wp:effectExtent l="0" t="0" r="0" b="0"/>
                <wp:wrapNone/>
                <wp:docPr id="11" name="Image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mage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030" cy="6591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1001395</wp:posOffset>
                </wp:positionH>
                <wp:positionV relativeFrom="paragraph">
                  <wp:posOffset>2540</wp:posOffset>
                </wp:positionV>
                <wp:extent cx="1066800" cy="656590"/>
                <wp:effectExtent l="0" t="0" r="0" b="0"/>
                <wp:wrapNone/>
                <wp:docPr id="12" name="Image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60" w:type="dxa"/>
          <w:tcBorders/>
          <w:shd w:color="auto" w:fill="auto" w:val="clear"/>
        </w:tcPr>
        <w:p>
          <w:pPr>
            <w:pStyle w:val="Normal"/>
            <w:jc w:val="center"/>
            <w:rPr/>
          </w:pPr>
          <w:r>
            <w:rPr/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718820" cy="551180"/>
                <wp:effectExtent l="0" t="0" r="0" b="0"/>
                <wp:wrapNone/>
                <wp:docPr id="13" name="Image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Image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8820" cy="551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828675</wp:posOffset>
                </wp:positionH>
                <wp:positionV relativeFrom="paragraph">
                  <wp:posOffset>635</wp:posOffset>
                </wp:positionV>
                <wp:extent cx="829310" cy="551815"/>
                <wp:effectExtent l="0" t="0" r="0" b="0"/>
                <wp:wrapNone/>
                <wp:docPr id="14" name="Image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551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>
    <w:pPr>
      <w:pStyle w:val="Header"/>
      <w:jc w:val="center"/>
      <w:rPr>
        <w:u w:val="single"/>
      </w:rPr>
    </w:pPr>
    <w:r>
      <w:rPr>
        <w:u w:val="single"/>
      </w:rPr>
    </w:r>
  </w:p>
  <w:p>
    <w:pPr>
      <w:pStyle w:val="Header"/>
      <w:jc w:val="center"/>
      <w:rPr>
        <w:u w:val="single"/>
      </w:rPr>
    </w:pPr>
    <w:r>
      <w:rPr>
        <w:sz w:val="23"/>
        <w:szCs w:val="23"/>
        <w:u w:val="single"/>
      </w:rPr>
      <w:t>Consultation</w:t>
    </w:r>
    <w:r>
      <w:rPr>
        <w:sz w:val="23"/>
        <w:szCs w:val="23"/>
        <w:u w:val="single"/>
      </w:rPr>
      <w:t xml:space="preserve"> n° 2025064AOF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1000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199c"/>
    <w:pPr>
      <w:widowControl/>
      <w:suppressAutoHyphens w:val="true"/>
      <w:bidi w:val="0"/>
      <w:spacing w:lineRule="auto" w:line="276" w:before="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3d35fe"/>
    <w:pPr>
      <w:keepNext w:val="true"/>
      <w:keepLines/>
      <w:numPr>
        <w:ilvl w:val="0"/>
        <w:numId w:val="1"/>
      </w:num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before="480" w:after="0"/>
      <w:ind w:left="432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rsid w:val="00e965ae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eastAsia="Times New Roman"/>
      <w:b/>
      <w:bCs/>
      <w:smallCaps/>
      <w:color w:val="4F81BD"/>
      <w:sz w:val="26"/>
      <w:szCs w:val="26"/>
    </w:rPr>
  </w:style>
  <w:style w:type="paragraph" w:styleId="Heading3">
    <w:name w:val="heading 3"/>
    <w:basedOn w:val="Normal"/>
    <w:next w:val="Normal"/>
    <w:link w:val="Titre3Car"/>
    <w:uiPriority w:val="9"/>
    <w:unhideWhenUsed/>
    <w:qFormat/>
    <w:rsid w:val="00de2909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Heading4">
    <w:name w:val="heading 4"/>
    <w:basedOn w:val="Normal"/>
    <w:next w:val="Normal"/>
    <w:link w:val="Titre4Car"/>
    <w:uiPriority w:val="9"/>
    <w:unhideWhenUsed/>
    <w:qFormat/>
    <w:rsid w:val="001b648f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1b648f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mbria" w:hAnsi="Cambria" w:eastAsia="Times New Roman"/>
      <w:color w:val="243F60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1b648f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mbria" w:hAnsi="Cambria" w:eastAsia="Times New Roman"/>
      <w:i/>
      <w:iCs/>
      <w:color w:val="243F60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1b648f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mbria" w:hAnsi="Cambria"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1b648f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mbria" w:hAnsi="Cambria" w:eastAsia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1b648f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 w:eastAsia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de2909"/>
    <w:rPr/>
  </w:style>
  <w:style w:type="character" w:styleId="PieddepageCar" w:customStyle="1">
    <w:name w:val="Pied de page Car"/>
    <w:basedOn w:val="DefaultParagraphFont"/>
    <w:uiPriority w:val="99"/>
    <w:qFormat/>
    <w:rsid w:val="00de2909"/>
    <w:rPr/>
  </w:style>
  <w:style w:type="character" w:styleId="TextedebullesCar" w:customStyle="1">
    <w:name w:val="Texte de bulles Car"/>
    <w:link w:val="BalloonText"/>
    <w:uiPriority w:val="99"/>
    <w:semiHidden/>
    <w:qFormat/>
    <w:rsid w:val="00de2909"/>
    <w:rPr>
      <w:rFonts w:ascii="Tahoma" w:hAnsi="Tahoma" w:cs="Tahoma"/>
      <w:sz w:val="16"/>
      <w:szCs w:val="16"/>
    </w:rPr>
  </w:style>
  <w:style w:type="character" w:styleId="Titre1Car" w:customStyle="1">
    <w:name w:val="Titre 1 Car"/>
    <w:uiPriority w:val="9"/>
    <w:qFormat/>
    <w:rsid w:val="003d35fe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Titre2Car" w:customStyle="1">
    <w:name w:val="Titre 2 Car"/>
    <w:uiPriority w:val="9"/>
    <w:qFormat/>
    <w:rsid w:val="00e965ae"/>
    <w:rPr>
      <w:rFonts w:ascii="Cambria" w:hAnsi="Cambria" w:eastAsia="Times New Roman" w:cs="Times New Roman"/>
      <w:b/>
      <w:bCs/>
      <w:smallCaps/>
      <w:color w:val="4F81BD"/>
      <w:sz w:val="26"/>
      <w:szCs w:val="26"/>
    </w:rPr>
  </w:style>
  <w:style w:type="character" w:styleId="Titre3Car" w:customStyle="1">
    <w:name w:val="Titre 3 Car"/>
    <w:uiPriority w:val="9"/>
    <w:qFormat/>
    <w:rsid w:val="00de2909"/>
    <w:rPr>
      <w:rFonts w:ascii="Cambria" w:hAnsi="Cambria" w:eastAsia="Times New Roman" w:cs="Times New Roman"/>
      <w:b/>
      <w:bCs/>
      <w:color w:val="4F81BD"/>
    </w:rPr>
  </w:style>
  <w:style w:type="character" w:styleId="Titre4Car" w:customStyle="1">
    <w:name w:val="Titre 4 Car"/>
    <w:uiPriority w:val="9"/>
    <w:qFormat/>
    <w:rsid w:val="001b648f"/>
    <w:rPr>
      <w:rFonts w:ascii="Cambria" w:hAnsi="Cambria" w:eastAsia="Times New Roman" w:cs="Times New Roman"/>
      <w:b/>
      <w:bCs/>
      <w:i/>
      <w:iCs/>
      <w:color w:val="4F81BD"/>
    </w:rPr>
  </w:style>
  <w:style w:type="character" w:styleId="Titre5Car" w:customStyle="1">
    <w:name w:val="Titre 5 Car"/>
    <w:uiPriority w:val="9"/>
    <w:semiHidden/>
    <w:qFormat/>
    <w:rsid w:val="001b648f"/>
    <w:rPr>
      <w:rFonts w:ascii="Cambria" w:hAnsi="Cambria" w:eastAsia="Times New Roman" w:cs="Times New Roman"/>
      <w:color w:val="243F60"/>
    </w:rPr>
  </w:style>
  <w:style w:type="character" w:styleId="Titre6Car" w:customStyle="1">
    <w:name w:val="Titre 6 Car"/>
    <w:uiPriority w:val="9"/>
    <w:semiHidden/>
    <w:qFormat/>
    <w:rsid w:val="001b648f"/>
    <w:rPr>
      <w:rFonts w:ascii="Cambria" w:hAnsi="Cambria" w:eastAsia="Times New Roman" w:cs="Times New Roman"/>
      <w:i/>
      <w:iCs/>
      <w:color w:val="243F60"/>
    </w:rPr>
  </w:style>
  <w:style w:type="character" w:styleId="Titre7Car" w:customStyle="1">
    <w:name w:val="Titre 7 Car"/>
    <w:uiPriority w:val="9"/>
    <w:semiHidden/>
    <w:qFormat/>
    <w:rsid w:val="001b648f"/>
    <w:rPr>
      <w:rFonts w:ascii="Cambria" w:hAnsi="Cambria" w:eastAsia="Times New Roman" w:cs="Times New Roman"/>
      <w:i/>
      <w:iCs/>
      <w:color w:val="404040"/>
    </w:rPr>
  </w:style>
  <w:style w:type="character" w:styleId="Titre8Car" w:customStyle="1">
    <w:name w:val="Titre 8 Car"/>
    <w:uiPriority w:val="9"/>
    <w:semiHidden/>
    <w:qFormat/>
    <w:rsid w:val="001b648f"/>
    <w:rPr>
      <w:rFonts w:ascii="Cambria" w:hAnsi="Cambria" w:eastAsia="Times New Roman" w:cs="Times New Roman"/>
      <w:color w:val="404040"/>
      <w:sz w:val="20"/>
      <w:szCs w:val="20"/>
    </w:rPr>
  </w:style>
  <w:style w:type="character" w:styleId="Titre9Car" w:customStyle="1">
    <w:name w:val="Titre 9 Car"/>
    <w:uiPriority w:val="9"/>
    <w:semiHidden/>
    <w:qFormat/>
    <w:rsid w:val="001b648f"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TitreCar" w:customStyle="1">
    <w:name w:val="Titre Car"/>
    <w:uiPriority w:val="10"/>
    <w:qFormat/>
    <w:rsid w:val="00ab7e7c"/>
    <w:rPr>
      <w:rFonts w:ascii="Cambria" w:hAnsi="Cambria" w:eastAsia="Times New Roman" w:cs="Times New Roman"/>
      <w:color w:val="17365D"/>
      <w:spacing w:val="5"/>
      <w:kern w:val="2"/>
      <w:sz w:val="52"/>
      <w:szCs w:val="52"/>
    </w:rPr>
  </w:style>
  <w:style w:type="character" w:styleId="Strong">
    <w:name w:val="Strong"/>
    <w:uiPriority w:val="22"/>
    <w:qFormat/>
    <w:rsid w:val="00ab7e7c"/>
    <w:rPr>
      <w:b/>
      <w:bCs/>
    </w:rPr>
  </w:style>
  <w:style w:type="character" w:styleId="Hyperlink">
    <w:name w:val="Hyperlink"/>
    <w:uiPriority w:val="99"/>
    <w:unhideWhenUsed/>
    <w:rsid w:val="00e70061"/>
    <w:rPr>
      <w:color w:val="0000FF"/>
      <w:u w:val="single"/>
    </w:rPr>
  </w:style>
  <w:style w:type="character" w:styleId="A4" w:customStyle="1">
    <w:name w:val="A4"/>
    <w:uiPriority w:val="99"/>
    <w:qFormat/>
    <w:rsid w:val="008005cd"/>
    <w:rPr>
      <w:color w:val="000000"/>
      <w:sz w:val="20"/>
      <w:szCs w:val="20"/>
    </w:rPr>
  </w:style>
  <w:style w:type="character" w:styleId="CommentReference">
    <w:name w:val="annotation reference"/>
    <w:uiPriority w:val="99"/>
    <w:semiHidden/>
    <w:unhideWhenUsed/>
    <w:qFormat/>
    <w:rsid w:val="00f83e9c"/>
    <w:rPr>
      <w:sz w:val="16"/>
      <w:szCs w:val="16"/>
    </w:rPr>
  </w:style>
  <w:style w:type="character" w:styleId="CommentaireCar" w:customStyle="1">
    <w:name w:val="Commentaire Car"/>
    <w:uiPriority w:val="99"/>
    <w:semiHidden/>
    <w:qFormat/>
    <w:rsid w:val="00f83e9c"/>
    <w:rPr>
      <w:sz w:val="20"/>
      <w:szCs w:val="20"/>
    </w:rPr>
  </w:style>
  <w:style w:type="character" w:styleId="ObjetducommentaireCar" w:customStyle="1">
    <w:name w:val="Objet du commentaire Car"/>
    <w:link w:val="annotationsubject"/>
    <w:uiPriority w:val="99"/>
    <w:semiHidden/>
    <w:qFormat/>
    <w:rsid w:val="00f83e9c"/>
    <w:rPr>
      <w:b/>
      <w:bCs/>
      <w:sz w:val="20"/>
      <w:szCs w:val="20"/>
    </w:rPr>
  </w:style>
  <w:style w:type="character" w:styleId="PrformatHTMLCar" w:customStyle="1">
    <w:name w:val="Préformaté HTML Car"/>
    <w:link w:val="HTMLPreformatted"/>
    <w:uiPriority w:val="99"/>
    <w:semiHidden/>
    <w:qFormat/>
    <w:rsid w:val="00a249aa"/>
    <w:rPr>
      <w:rFonts w:ascii="Courier New" w:hAnsi="Courier New" w:eastAsia="Times New Roman" w:cs="Courier New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En-tteetpieddepage">
    <w:name w:val="En-tête et pied de page"/>
    <w:basedOn w:val="Normal"/>
    <w:qFormat/>
    <w:pPr/>
    <w:rPr/>
  </w:style>
  <w:style w:type="paragraph" w:styleId="En-tteetpieddepageuser">
    <w:name w:val="En-tête et pied de page (user)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de2909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PieddepageCar"/>
    <w:uiPriority w:val="99"/>
    <w:unhideWhenUsed/>
    <w:rsid w:val="00de2909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e2909"/>
    <w:pPr>
      <w:spacing w:lineRule="auto" w:line="240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reCar"/>
    <w:uiPriority w:val="10"/>
    <w:qFormat/>
    <w:rsid w:val="00ab7e7c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Times New Roman"/>
      <w:color w:val="17365D"/>
      <w:spacing w:val="5"/>
      <w:kern w:val="2"/>
      <w:sz w:val="52"/>
      <w:szCs w:val="52"/>
    </w:rPr>
  </w:style>
  <w:style w:type="paragraph" w:styleId="IndexHeading">
    <w:name w:val="index heading"/>
    <w:basedOn w:val="Titre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0061"/>
    <w:pPr>
      <w:numPr>
        <w:ilvl w:val="0"/>
        <w:numId w:val="0"/>
      </w:numPr>
      <w:pBdr>
        <w:top w:val="nil"/>
        <w:left w:val="nil"/>
        <w:bottom w:val="nil"/>
        <w:right w:val="nil"/>
      </w:pBdr>
      <w:ind w:left="432"/>
      <w:jc w:val="left"/>
      <w:outlineLvl w:val="9"/>
    </w:pPr>
    <w:rPr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e70061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e70061"/>
    <w:pPr>
      <w:spacing w:before="0" w:after="100"/>
      <w:ind w:left="220"/>
    </w:pPr>
    <w:rPr/>
  </w:style>
  <w:style w:type="paragraph" w:styleId="TOC3">
    <w:name w:val="toc 3"/>
    <w:basedOn w:val="Normal"/>
    <w:next w:val="Normal"/>
    <w:autoRedefine/>
    <w:uiPriority w:val="39"/>
    <w:unhideWhenUsed/>
    <w:rsid w:val="00e70061"/>
    <w:pPr>
      <w:spacing w:before="0" w:after="100"/>
      <w:ind w:left="440"/>
    </w:pPr>
    <w:rPr/>
  </w:style>
  <w:style w:type="paragraph" w:styleId="NormalWeb">
    <w:name w:val="Normal (Web)"/>
    <w:basedOn w:val="Normal"/>
    <w:uiPriority w:val="99"/>
    <w:semiHidden/>
    <w:unhideWhenUsed/>
    <w:qFormat/>
    <w:rsid w:val="00c6486b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fr-FR"/>
    </w:rPr>
  </w:style>
  <w:style w:type="paragraph" w:styleId="CommentText">
    <w:name w:val="annotation text"/>
    <w:basedOn w:val="Normal"/>
    <w:link w:val="CommentaireCar"/>
    <w:uiPriority w:val="99"/>
    <w:semiHidden/>
    <w:unhideWhenUsed/>
    <w:rsid w:val="00f83e9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ObjetducommentaireCar"/>
    <w:uiPriority w:val="99"/>
    <w:semiHidden/>
    <w:unhideWhenUsed/>
    <w:qFormat/>
    <w:rsid w:val="00f83e9c"/>
    <w:pPr/>
    <w:rPr>
      <w:b/>
      <w:bCs/>
    </w:rPr>
  </w:style>
  <w:style w:type="paragraph" w:styleId="ListParagraph">
    <w:name w:val="List Paragraph"/>
    <w:basedOn w:val="Normal"/>
    <w:uiPriority w:val="34"/>
    <w:qFormat/>
    <w:rsid w:val="00f06f48"/>
    <w:pPr>
      <w:spacing w:before="0" w:after="0"/>
      <w:ind w:left="720"/>
      <w:contextualSpacing/>
    </w:pPr>
    <w:rPr/>
  </w:style>
  <w:style w:type="paragraph" w:styleId="RedTxt" w:customStyle="1">
    <w:name w:val="RedTxt"/>
    <w:basedOn w:val="Normal"/>
    <w:qFormat/>
    <w:rsid w:val="00703fb7"/>
    <w:pPr>
      <w:keepLines/>
      <w:widowControl w:val="false"/>
      <w:spacing w:lineRule="auto" w:line="240"/>
      <w:jc w:val="left"/>
    </w:pPr>
    <w:rPr>
      <w:rFonts w:ascii="Arial" w:hAnsi="Arial" w:eastAsia="Times New Roman" w:cs="Arial"/>
      <w:sz w:val="18"/>
      <w:szCs w:val="18"/>
      <w:lang w:eastAsia="fr-FR"/>
    </w:rPr>
  </w:style>
  <w:style w:type="paragraph" w:styleId="HTMLPreformatted">
    <w:name w:val="HTML Preformatted"/>
    <w:basedOn w:val="Normal"/>
    <w:link w:val="PrformatHTMLCar"/>
    <w:uiPriority w:val="99"/>
    <w:semiHidden/>
    <w:unhideWhenUsed/>
    <w:qFormat/>
    <w:rsid w:val="00a249a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/>
      <w:jc w:val="left"/>
    </w:pPr>
    <w:rPr>
      <w:rFonts w:ascii="Courier New" w:hAnsi="Courier New" w:eastAsia="Times New Roman" w:cs="Courier New"/>
      <w:sz w:val="20"/>
      <w:szCs w:val="20"/>
      <w:lang w:eastAsia="fr-FR"/>
    </w:rPr>
  </w:style>
  <w:style w:type="paragraph" w:styleId="RedTitre1" w:customStyle="1">
    <w:name w:val="RedTitre1"/>
    <w:basedOn w:val="Normal"/>
    <w:qFormat/>
    <w:rsid w:val="004f712a"/>
    <w:pPr>
      <w:widowControl w:val="false"/>
      <w:spacing w:lineRule="auto" w:line="240"/>
      <w:jc w:val="center"/>
    </w:pPr>
    <w:rPr>
      <w:rFonts w:ascii="Arial" w:hAnsi="Arial" w:eastAsia="Times New Roman"/>
      <w:b/>
      <w:szCs w:val="20"/>
      <w:lang w:eastAsia="fr-FR"/>
    </w:rPr>
  </w:style>
  <w:style w:type="paragraph" w:styleId="Subtitle">
    <w:name w:val="Subtitle"/>
    <w:basedOn w:val="Normal"/>
    <w:next w:val="Normal"/>
    <w:qFormat/>
    <w:pPr>
      <w:spacing w:before="240" w:after="240"/>
      <w:jc w:val="center"/>
    </w:pPr>
    <w:rPr>
      <w:rFonts w:eastAsia="" w:eastAsiaTheme="minorEastAsia"/>
      <w:color w:themeColor="text1" w:themeTint="a5" w:val="5A5A5A"/>
      <w:spacing w:val="15"/>
      <w:sz w:val="36"/>
    </w:rPr>
  </w:style>
  <w:style w:type="paragraph" w:styleId="Contenudetableauuser">
    <w:name w:val="Contenu de tableau (user)"/>
    <w:basedOn w:val="Normal"/>
    <w:qFormat/>
    <w:pPr>
      <w:widowControl w:val="false"/>
      <w:suppressLineNumbers/>
    </w:pPr>
    <w:rPr/>
  </w:style>
  <w:style w:type="paragraph" w:styleId="Titredetableauuser">
    <w:name w:val="Titre de tableau (user)"/>
    <w:basedOn w:val="Contenudetableauuser"/>
    <w:qFormat/>
    <w:pPr>
      <w:suppressLineNumbers/>
      <w:jc w:val="center"/>
    </w:pPr>
    <w:rPr>
      <w:b/>
      <w:bCs/>
    </w:rPr>
  </w:style>
  <w:style w:type="paragraph" w:styleId="Contenudecadreuser">
    <w:name w:val="Contenu de cadre (user)"/>
    <w:basedOn w:val="Normal"/>
    <w:qFormat/>
    <w:pPr/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9341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wmf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7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wmf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A0B6A-C05B-4750-B20E-409F76E0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LibreOffice/25.2.7.2$Windows_X86_64 LibreOffice_project/5cbfd1ab6520636bb5f7b99185aa69bd7456825d</Application>
  <AppVersion>15.0000</AppVersion>
  <Pages>1</Pages>
  <Words>159</Words>
  <Characters>855</Characters>
  <CharactersWithSpaces>1003</CharactersWithSpaces>
  <Paragraphs>14</Paragraphs>
  <Company>Université de Rennes 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2025-07-17T09:45:00Z</dcterms:created>
  <dc:creator>llebrizo</dc:creator>
  <dc:description/>
  <dc:language>fr-FR</dc:language>
  <cp:lastModifiedBy/>
  <cp:lastPrinted>2015-05-20T06:55:00Z</cp:lastPrinted>
  <dcterms:modified xsi:type="dcterms:W3CDTF">2025-12-18T09:22:07Z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